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706FFA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706FFA" w:rsidP="002D1D74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06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 w:rsidR="002D1D7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2D1D74" w:rsidRPr="00D007A6" w:rsidRDefault="002D1D74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8451F3" w:rsidP="00334A77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>, р</w:t>
      </w:r>
      <w:r w:rsidR="00760EAC" w:rsidRPr="00EB2E2D">
        <w:rPr>
          <w:sz w:val="24"/>
          <w:szCs w:val="24"/>
        </w:rPr>
        <w:t xml:space="preserve">ассмотрен представленный на экспертизу проект </w:t>
      </w:r>
      <w:r w:rsidR="0026324B" w:rsidRPr="00EB2E2D">
        <w:rPr>
          <w:sz w:val="24"/>
          <w:szCs w:val="24"/>
        </w:rPr>
        <w:t>Постановления Администрации Первомайского района</w:t>
      </w:r>
      <w:r w:rsidR="00706FFA">
        <w:rPr>
          <w:sz w:val="24"/>
          <w:szCs w:val="24"/>
        </w:rPr>
        <w:t xml:space="preserve"> «О внесении изменений в постановление Администрации Первомайского района </w:t>
      </w:r>
      <w:r w:rsidR="002625F7">
        <w:rPr>
          <w:sz w:val="24"/>
          <w:szCs w:val="24"/>
        </w:rPr>
        <w:t>от 13.11.2018 №383 «Об утверждении муниципальной программы «Поощрение граждан, организаций за заслуги в социально-экономическом развитии территории Первомайского района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D760F0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2625F7">
        <w:rPr>
          <w:sz w:val="24"/>
        </w:rPr>
        <w:t>Поощрение</w:t>
      </w:r>
      <w:r w:rsidR="002625F7" w:rsidRPr="002625F7">
        <w:rPr>
          <w:sz w:val="24"/>
          <w:szCs w:val="24"/>
        </w:rPr>
        <w:t xml:space="preserve">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поощрение граждан и организаций)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EB2E2D">
      <w:pPr>
        <w:spacing w:line="276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2625F7">
        <w:rPr>
          <w:sz w:val="24"/>
        </w:rPr>
        <w:t>13.11.2018</w:t>
      </w:r>
      <w:r>
        <w:rPr>
          <w:sz w:val="24"/>
        </w:rPr>
        <w:t xml:space="preserve"> №</w:t>
      </w:r>
      <w:r w:rsidR="002625F7">
        <w:rPr>
          <w:sz w:val="24"/>
        </w:rPr>
        <w:t>383</w:t>
      </w:r>
      <w:r>
        <w:rPr>
          <w:sz w:val="24"/>
        </w:rPr>
        <w:t xml:space="preserve"> «Об утверждении муниципальной программы 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>
        <w:rPr>
          <w:sz w:val="24"/>
        </w:rPr>
        <w:t xml:space="preserve"> следующие изменения:</w:t>
      </w:r>
    </w:p>
    <w:p w:rsidR="008451F3" w:rsidRDefault="008451F3" w:rsidP="00EB2E2D">
      <w:pPr>
        <w:spacing w:line="276" w:lineRule="auto"/>
        <w:rPr>
          <w:sz w:val="24"/>
        </w:rPr>
      </w:pPr>
      <w:r>
        <w:rPr>
          <w:sz w:val="24"/>
        </w:rPr>
        <w:t>1. в Паспорте муниципальной программы разделы «Объем и источники финансирования программы (с детализацией по годам реализации, тыс. рублей)» и «Объем и основные направления расходования средств (с детализацией по годам реализации, тыс. рублей)» изложить в новой редакции;</w:t>
      </w:r>
    </w:p>
    <w:p w:rsidR="008451F3" w:rsidRDefault="008451F3" w:rsidP="00EB2E2D">
      <w:pPr>
        <w:spacing w:line="276" w:lineRule="auto"/>
        <w:rPr>
          <w:sz w:val="24"/>
        </w:rPr>
      </w:pPr>
      <w:r>
        <w:rPr>
          <w:sz w:val="24"/>
        </w:rPr>
        <w:t>2.</w:t>
      </w:r>
      <w:r w:rsidR="00706FFA">
        <w:rPr>
          <w:sz w:val="24"/>
        </w:rPr>
        <w:t xml:space="preserve">раздел 3 «Перечень программных мероприятий» Приложение№1 и </w:t>
      </w:r>
      <w:r>
        <w:rPr>
          <w:sz w:val="24"/>
        </w:rPr>
        <w:t>раздел 4 «Обоснование ресурсного обеспечения муниципальной программы» изложить в новой редакции</w:t>
      </w:r>
      <w:r w:rsidR="00706FFA">
        <w:rPr>
          <w:sz w:val="24"/>
        </w:rPr>
        <w:t>.</w:t>
      </w:r>
    </w:p>
    <w:p w:rsidR="00706FFA" w:rsidRPr="00213F63" w:rsidRDefault="00706FFA" w:rsidP="00706FFA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МП </w:t>
      </w:r>
      <w:r>
        <w:rPr>
          <w:sz w:val="24"/>
          <w:szCs w:val="24"/>
        </w:rPr>
        <w:t>поощрение граждан и организаций,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706FFA" w:rsidRDefault="00706FFA" w:rsidP="00706FFA">
      <w:pPr>
        <w:spacing w:line="276" w:lineRule="auto"/>
        <w:rPr>
          <w:sz w:val="24"/>
        </w:rPr>
      </w:pPr>
      <w:r>
        <w:rPr>
          <w:sz w:val="24"/>
          <w:szCs w:val="24"/>
        </w:rPr>
        <w:t>Экспертиза Проекта Постановления показала</w:t>
      </w:r>
    </w:p>
    <w:p w:rsidR="002D1D74" w:rsidRPr="000C7BAB" w:rsidRDefault="002D1D74" w:rsidP="002D1D74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lastRenderedPageBreak/>
        <w:t xml:space="preserve">Объем финансового обеспечения по муниципальной программе </w:t>
      </w:r>
      <w:r>
        <w:rPr>
          <w:sz w:val="24"/>
          <w:szCs w:val="24"/>
        </w:rPr>
        <w:t>«Поощрение граждан, организаций за заслуги в социально-экономическом развитии территории Первомайского района на 2019-2021 годы» в проекте Постановления</w:t>
      </w:r>
      <w:r w:rsidRPr="000C7BAB">
        <w:rPr>
          <w:sz w:val="24"/>
          <w:szCs w:val="24"/>
        </w:rPr>
        <w:t>,</w:t>
      </w:r>
      <w:r w:rsidR="00706FFA">
        <w:rPr>
          <w:sz w:val="24"/>
          <w:szCs w:val="24"/>
        </w:rPr>
        <w:t xml:space="preserve"> в размере 1139,2 тыс. </w:t>
      </w:r>
      <w:r w:rsidR="00B43F75">
        <w:rPr>
          <w:sz w:val="24"/>
          <w:szCs w:val="24"/>
        </w:rPr>
        <w:t>руб.</w:t>
      </w:r>
      <w:r w:rsidR="003570D3">
        <w:rPr>
          <w:sz w:val="24"/>
          <w:szCs w:val="24"/>
        </w:rPr>
        <w:t xml:space="preserve"> на 2021 год</w:t>
      </w:r>
      <w:bookmarkStart w:id="0" w:name="_GoBack"/>
      <w:bookmarkEnd w:id="0"/>
      <w:r w:rsidR="00B43F75">
        <w:rPr>
          <w:sz w:val="24"/>
          <w:szCs w:val="24"/>
        </w:rPr>
        <w:t xml:space="preserve">, в том числе за счет средств областного бюджета в сумме 100,0 тыс. руб., средств местного бюджета в сумме 1039,2 тыс. руб., </w:t>
      </w:r>
      <w:r w:rsidRPr="000C7BAB">
        <w:rPr>
          <w:sz w:val="24"/>
          <w:szCs w:val="24"/>
        </w:rPr>
        <w:t xml:space="preserve">соответствует бюджетным ассигнованиям на реализацию </w:t>
      </w:r>
      <w:r>
        <w:rPr>
          <w:sz w:val="24"/>
          <w:szCs w:val="24"/>
        </w:rPr>
        <w:t>МП Поощрение граждан и организаций</w:t>
      </w:r>
      <w:r w:rsidRPr="000C7BAB">
        <w:rPr>
          <w:sz w:val="24"/>
          <w:szCs w:val="24"/>
        </w:rPr>
        <w:t xml:space="preserve">, утвержденным решением Думы Первомайского района «О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 w:rsidR="00706FFA">
        <w:rPr>
          <w:sz w:val="24"/>
          <w:szCs w:val="24"/>
        </w:rPr>
        <w:t>30.04.</w:t>
      </w:r>
      <w:r w:rsidRPr="000C7BAB">
        <w:rPr>
          <w:sz w:val="24"/>
          <w:szCs w:val="24"/>
        </w:rPr>
        <w:t xml:space="preserve">2021г № </w:t>
      </w:r>
      <w:r w:rsidR="00706FFA">
        <w:rPr>
          <w:sz w:val="24"/>
          <w:szCs w:val="24"/>
        </w:rPr>
        <w:t>81</w:t>
      </w:r>
      <w:r w:rsidRPr="000C7BAB">
        <w:rPr>
          <w:sz w:val="24"/>
          <w:szCs w:val="24"/>
        </w:rPr>
        <w:t xml:space="preserve">). </w:t>
      </w:r>
    </w:p>
    <w:p w:rsidR="002D1D74" w:rsidRDefault="002D1D74" w:rsidP="0098338A">
      <w:pPr>
        <w:spacing w:line="276" w:lineRule="auto"/>
        <w:rPr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A55091" w:rsidRDefault="00A55091" w:rsidP="00A55091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98338A">
        <w:rPr>
          <w:sz w:val="24"/>
          <w:szCs w:val="24"/>
        </w:rPr>
        <w:t>13.11.2018 №383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98338A">
        <w:rPr>
          <w:rFonts w:eastAsia="Calibri"/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2019-2021 годы</w:t>
      </w:r>
      <w:r w:rsidRPr="00334A77">
        <w:rPr>
          <w:rFonts w:eastAsia="Calibri"/>
          <w:sz w:val="24"/>
          <w:szCs w:val="24"/>
        </w:rPr>
        <w:t>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сообщает, что данный Проект постановления может быть принят в предложенной редакции, так ка</w:t>
      </w:r>
      <w:r w:rsidR="002D1D74">
        <w:rPr>
          <w:rFonts w:eastAsia="Calibri"/>
          <w:sz w:val="24"/>
          <w:szCs w:val="24"/>
        </w:rPr>
        <w:t>к</w:t>
      </w:r>
      <w:r w:rsidR="0098338A">
        <w:rPr>
          <w:rFonts w:eastAsia="Calibri"/>
          <w:sz w:val="24"/>
          <w:szCs w:val="24"/>
        </w:rPr>
        <w:t xml:space="preserve"> </w:t>
      </w:r>
      <w:r>
        <w:rPr>
          <w:sz w:val="24"/>
        </w:rPr>
        <w:t>соответств</w:t>
      </w:r>
      <w:r w:rsidR="0098338A">
        <w:rPr>
          <w:sz w:val="24"/>
        </w:rPr>
        <w:t xml:space="preserve">ует </w:t>
      </w:r>
      <w:r w:rsidR="002D1D74">
        <w:rPr>
          <w:sz w:val="24"/>
        </w:rPr>
        <w:t xml:space="preserve">требованиям </w:t>
      </w:r>
      <w:r>
        <w:rPr>
          <w:sz w:val="24"/>
        </w:rPr>
        <w:t>«Порядк</w:t>
      </w:r>
      <w:r w:rsidR="002D1D74">
        <w:rPr>
          <w:sz w:val="24"/>
        </w:rPr>
        <w:t>а</w:t>
      </w:r>
      <w:r>
        <w:rPr>
          <w:sz w:val="24"/>
        </w:rPr>
        <w:t xml:space="preserve">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Контрольно-счетного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A48" w:rsidRDefault="00C46A48" w:rsidP="00090684">
      <w:pPr>
        <w:spacing w:line="240" w:lineRule="auto"/>
      </w:pPr>
      <w:r>
        <w:separator/>
      </w:r>
    </w:p>
  </w:endnote>
  <w:endnote w:type="continuationSeparator" w:id="0">
    <w:p w:rsidR="00C46A48" w:rsidRDefault="00C46A48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C46A48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3570D3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C46A48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A48" w:rsidRDefault="00C46A48" w:rsidP="00090684">
      <w:pPr>
        <w:spacing w:line="240" w:lineRule="auto"/>
      </w:pPr>
      <w:r>
        <w:separator/>
      </w:r>
    </w:p>
  </w:footnote>
  <w:footnote w:type="continuationSeparator" w:id="0">
    <w:p w:rsidR="00C46A48" w:rsidRDefault="00C46A48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1D74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0D3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76E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44C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6FFA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4975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51F3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1F9B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3F75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46A48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29E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A048F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64AF-9C54-4A22-97A4-6D3B27B7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2020-04-13T02:10:00Z</cp:lastPrinted>
  <dcterms:created xsi:type="dcterms:W3CDTF">2021-05-06T03:04:00Z</dcterms:created>
  <dcterms:modified xsi:type="dcterms:W3CDTF">2021-05-06T03:06:00Z</dcterms:modified>
</cp:coreProperties>
</file>